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8A" w:rsidRPr="00D6780D" w:rsidRDefault="00D6780D">
      <w:pPr>
        <w:rPr>
          <w:sz w:val="24"/>
          <w:szCs w:val="24"/>
        </w:rPr>
      </w:pPr>
      <w:r w:rsidRPr="00D6780D">
        <w:rPr>
          <w:sz w:val="24"/>
          <w:szCs w:val="24"/>
        </w:rPr>
        <w:t>January</w:t>
      </w:r>
    </w:p>
    <w:tbl>
      <w:tblPr>
        <w:tblW w:w="9563" w:type="dxa"/>
        <w:tblLayout w:type="fixed"/>
        <w:tblLook w:val="0000"/>
      </w:tblPr>
      <w:tblGrid>
        <w:gridCol w:w="6912"/>
        <w:gridCol w:w="2651"/>
      </w:tblGrid>
      <w:tr w:rsidR="00D6780D" w:rsidRPr="00D6780D" w:rsidTr="00F2542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F2542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6780D">
              <w:rPr>
                <w:rFonts w:ascii="Calibri" w:hAnsi="Calibri" w:cs="Calibri"/>
                <w:b/>
                <w:bCs/>
                <w:sz w:val="24"/>
                <w:szCs w:val="24"/>
              </w:rPr>
              <w:t>Payments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F2542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6780D">
              <w:rPr>
                <w:rFonts w:ascii="Calibri" w:hAnsi="Calibri" w:cs="Calibri"/>
                <w:b/>
                <w:bCs/>
                <w:sz w:val="24"/>
                <w:szCs w:val="24"/>
              </w:rPr>
              <w:t>£</w:t>
            </w:r>
          </w:p>
        </w:tc>
      </w:tr>
      <w:tr w:rsidR="00D6780D" w:rsidRPr="00D6780D" w:rsidTr="00F2542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 xml:space="preserve">S Wood (salary Nov) 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>532.97</w:t>
            </w:r>
          </w:p>
        </w:tc>
      </w:tr>
      <w:tr w:rsidR="00D6780D" w:rsidRPr="00D6780D" w:rsidTr="00F2542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 xml:space="preserve">S Wood (salary Dec) 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>532.97</w:t>
            </w:r>
          </w:p>
        </w:tc>
      </w:tr>
      <w:tr w:rsidR="00D6780D" w:rsidRPr="00D6780D" w:rsidTr="00F2542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>S Wood (home allowance [11.31] expenses [28.78 Zoom licence] 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>40.09</w:t>
            </w:r>
          </w:p>
        </w:tc>
      </w:tr>
      <w:tr w:rsidR="00D6780D" w:rsidRPr="00D6780D" w:rsidTr="00F2542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>SLCC (subscription)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>130.00</w:t>
            </w:r>
          </w:p>
        </w:tc>
      </w:tr>
      <w:tr w:rsidR="00D6780D" w:rsidRPr="00D6780D" w:rsidTr="00F2542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>Ashford Borough Council (grounds maintenance for 2020)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80D" w:rsidRPr="00D6780D" w:rsidRDefault="00D6780D" w:rsidP="00D6780D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6780D">
              <w:rPr>
                <w:rFonts w:ascii="Calibri" w:hAnsi="Calibri" w:cs="Calibri"/>
                <w:sz w:val="24"/>
                <w:szCs w:val="24"/>
              </w:rPr>
              <w:t>5196.00</w:t>
            </w:r>
          </w:p>
        </w:tc>
      </w:tr>
    </w:tbl>
    <w:p w:rsidR="00D6780D" w:rsidRDefault="00D6780D" w:rsidP="00D6780D">
      <w:pPr>
        <w:spacing w:after="0"/>
      </w:pPr>
    </w:p>
    <w:p w:rsidR="00122895" w:rsidRDefault="00122895" w:rsidP="00D6780D">
      <w:pPr>
        <w:spacing w:after="0"/>
      </w:pPr>
    </w:p>
    <w:p w:rsidR="00122895" w:rsidRDefault="00122895" w:rsidP="00D6780D">
      <w:pPr>
        <w:spacing w:after="0"/>
        <w:rPr>
          <w:sz w:val="24"/>
          <w:szCs w:val="24"/>
        </w:rPr>
      </w:pPr>
      <w:r w:rsidRPr="00122895">
        <w:rPr>
          <w:sz w:val="24"/>
          <w:szCs w:val="24"/>
        </w:rPr>
        <w:t>March</w:t>
      </w:r>
    </w:p>
    <w:p w:rsidR="00122895" w:rsidRPr="00122895" w:rsidRDefault="00122895" w:rsidP="00D6780D">
      <w:pPr>
        <w:spacing w:after="0"/>
        <w:rPr>
          <w:sz w:val="24"/>
          <w:szCs w:val="24"/>
        </w:rPr>
      </w:pPr>
    </w:p>
    <w:tbl>
      <w:tblPr>
        <w:tblW w:w="9597" w:type="dxa"/>
        <w:tblInd w:w="-34" w:type="dxa"/>
        <w:tblLayout w:type="fixed"/>
        <w:tblLook w:val="0000"/>
      </w:tblPr>
      <w:tblGrid>
        <w:gridCol w:w="6946"/>
        <w:gridCol w:w="2651"/>
      </w:tblGrid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22895">
              <w:rPr>
                <w:rFonts w:ascii="Calibri" w:hAnsi="Calibri" w:cs="Calibri"/>
                <w:b/>
                <w:bCs/>
                <w:sz w:val="24"/>
                <w:szCs w:val="24"/>
              </w:rPr>
              <w:t>Payments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22895">
              <w:rPr>
                <w:rFonts w:ascii="Calibri" w:hAnsi="Calibri" w:cs="Calibri"/>
                <w:b/>
                <w:bCs/>
                <w:sz w:val="24"/>
                <w:szCs w:val="24"/>
              </w:rPr>
              <w:t>£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Parish Hall Management Committee (contribution to hall insurance)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450.00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 xml:space="preserve">S Wood (salary Jan) 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532.97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 xml:space="preserve">S Wood (salary Feb) 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532.97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S Wood (allowances + expenses)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119.36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KALC (training)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60.00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Everything Outside (play equipment repairs)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270.00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22895">
              <w:rPr>
                <w:rFonts w:ascii="Calibri" w:hAnsi="Calibri" w:cs="Calibri"/>
                <w:sz w:val="24"/>
                <w:szCs w:val="24"/>
              </w:rPr>
              <w:t>Canelac</w:t>
            </w:r>
            <w:proofErr w:type="spellEnd"/>
            <w:r w:rsidRPr="00122895">
              <w:rPr>
                <w:rFonts w:ascii="Calibri" w:hAnsi="Calibri" w:cs="Calibri"/>
                <w:sz w:val="24"/>
                <w:szCs w:val="24"/>
              </w:rPr>
              <w:t xml:space="preserve"> Ltd (church path lighting repairs)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107.65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22895">
              <w:rPr>
                <w:rFonts w:ascii="Calibri" w:hAnsi="Calibri" w:cs="Calibri"/>
                <w:sz w:val="24"/>
                <w:szCs w:val="24"/>
              </w:rPr>
              <w:t>Lushland</w:t>
            </w:r>
            <w:proofErr w:type="spellEnd"/>
            <w:r w:rsidRPr="00122895">
              <w:rPr>
                <w:rFonts w:ascii="Calibri" w:hAnsi="Calibri" w:cs="Calibri"/>
                <w:sz w:val="24"/>
                <w:szCs w:val="24"/>
              </w:rPr>
              <w:t xml:space="preserve"> Ltd (inspection report for trees on Gold Hill)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365.00</w:t>
            </w:r>
          </w:p>
        </w:tc>
      </w:tr>
      <w:tr w:rsidR="00122895" w:rsidRPr="00122895" w:rsidTr="00122895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ACRK (subscription)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895" w:rsidRPr="00122895" w:rsidRDefault="00122895" w:rsidP="00122895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22895">
              <w:rPr>
                <w:rFonts w:ascii="Calibri" w:hAnsi="Calibri" w:cs="Calibri"/>
                <w:sz w:val="24"/>
                <w:szCs w:val="24"/>
              </w:rPr>
              <w:t>80.00</w:t>
            </w:r>
          </w:p>
        </w:tc>
      </w:tr>
    </w:tbl>
    <w:p w:rsidR="00122895" w:rsidRDefault="00122895" w:rsidP="00122895">
      <w:pPr>
        <w:spacing w:after="0"/>
      </w:pPr>
    </w:p>
    <w:p w:rsidR="00811A51" w:rsidRDefault="00811A51" w:rsidP="00811A51">
      <w:pPr>
        <w:spacing w:after="0" w:line="240" w:lineRule="auto"/>
        <w:rPr>
          <w:sz w:val="24"/>
          <w:szCs w:val="24"/>
        </w:rPr>
      </w:pPr>
      <w:r w:rsidRPr="00811A51">
        <w:rPr>
          <w:sz w:val="24"/>
          <w:szCs w:val="24"/>
        </w:rPr>
        <w:t>May</w:t>
      </w:r>
    </w:p>
    <w:p w:rsidR="00811A51" w:rsidRPr="00811A51" w:rsidRDefault="00811A51" w:rsidP="00811A51">
      <w:pPr>
        <w:spacing w:after="0" w:line="240" w:lineRule="auto"/>
        <w:rPr>
          <w:sz w:val="24"/>
          <w:szCs w:val="24"/>
        </w:rPr>
      </w:pPr>
    </w:p>
    <w:tbl>
      <w:tblPr>
        <w:tblW w:w="9563" w:type="dxa"/>
        <w:tblLayout w:type="fixed"/>
        <w:tblLook w:val="0000"/>
      </w:tblPr>
      <w:tblGrid>
        <w:gridCol w:w="6912"/>
        <w:gridCol w:w="2651"/>
      </w:tblGrid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11A51">
              <w:rPr>
                <w:rFonts w:ascii="Calibri" w:hAnsi="Calibri" w:cs="Calibri"/>
                <w:b/>
                <w:bCs/>
                <w:sz w:val="24"/>
                <w:szCs w:val="24"/>
              </w:rPr>
              <w:t>Payments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11A51">
              <w:rPr>
                <w:rFonts w:ascii="Calibri" w:hAnsi="Calibri" w:cs="Calibri"/>
                <w:b/>
                <w:bCs/>
                <w:sz w:val="24"/>
                <w:szCs w:val="24"/>
              </w:rPr>
              <w:t>£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Dwyer Engineering Services Ltd (new pedestrian access)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14,445.49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GW Shelter Solutions Ltd (Potters Corner bus shelter repairs)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406.91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KALC (training)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42.00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Kent Surrey Sussex Air Ambulance (donation)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100.00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811A51">
              <w:rPr>
                <w:rFonts w:ascii="Calibri" w:hAnsi="Calibri" w:cs="Calibri"/>
                <w:sz w:val="24"/>
                <w:szCs w:val="24"/>
              </w:rPr>
              <w:t>Pragnell’s</w:t>
            </w:r>
            <w:proofErr w:type="spellEnd"/>
            <w:r w:rsidRPr="00811A51">
              <w:rPr>
                <w:rFonts w:ascii="Calibri" w:hAnsi="Calibri" w:cs="Calibri"/>
                <w:sz w:val="24"/>
                <w:szCs w:val="24"/>
              </w:rPr>
              <w:t xml:space="preserve"> Gardening Service (parish hall works)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72.00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tree-</w:t>
            </w:r>
            <w:proofErr w:type="spellStart"/>
            <w:r w:rsidRPr="00811A51">
              <w:rPr>
                <w:rFonts w:ascii="Calibri" w:hAnsi="Calibri" w:cs="Calibri"/>
                <w:sz w:val="24"/>
                <w:szCs w:val="24"/>
              </w:rPr>
              <w:t>tek</w:t>
            </w:r>
            <w:proofErr w:type="spellEnd"/>
            <w:r w:rsidRPr="00811A51">
              <w:rPr>
                <w:rFonts w:ascii="Calibri" w:hAnsi="Calibri" w:cs="Calibri"/>
                <w:sz w:val="24"/>
                <w:szCs w:val="24"/>
              </w:rPr>
              <w:t xml:space="preserve"> (work to sycamore on Church green)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1554.00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Came &amp; Company (insurance renewal)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591.70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S Wood (salary March – gross – PAYE for March paid by SW on 22</w:t>
            </w:r>
            <w:r w:rsidRPr="00811A51">
              <w:rPr>
                <w:rFonts w:ascii="Calibri" w:hAnsi="Calibri" w:cs="Calibri"/>
                <w:sz w:val="24"/>
                <w:szCs w:val="24"/>
                <w:vertAlign w:val="superscript"/>
              </w:rPr>
              <w:t>nd</w:t>
            </w:r>
            <w:r w:rsidRPr="00811A51">
              <w:rPr>
                <w:rFonts w:ascii="Calibri" w:hAnsi="Calibri" w:cs="Calibri"/>
                <w:sz w:val="24"/>
                <w:szCs w:val="24"/>
              </w:rPr>
              <w:t xml:space="preserve"> April)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532.97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 xml:space="preserve">S Wood (salary April - net) 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426.57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HMRC (S Wood April)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106.40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 xml:space="preserve">S Wood (home allowance + expenses [APM/USB stick/Land Registry search/2 months’ Zoom])  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74.73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 xml:space="preserve">N </w:t>
            </w:r>
            <w:proofErr w:type="spellStart"/>
            <w:r w:rsidRPr="00811A51">
              <w:rPr>
                <w:rFonts w:ascii="Calibri" w:hAnsi="Calibri" w:cs="Calibri"/>
                <w:sz w:val="24"/>
                <w:szCs w:val="24"/>
              </w:rPr>
              <w:t>Ideson</w:t>
            </w:r>
            <w:proofErr w:type="spellEnd"/>
            <w:r w:rsidRPr="00811A51">
              <w:rPr>
                <w:rFonts w:ascii="Calibri" w:hAnsi="Calibri" w:cs="Calibri"/>
                <w:sz w:val="24"/>
                <w:szCs w:val="24"/>
              </w:rPr>
              <w:t xml:space="preserve"> (salary April)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452.80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 xml:space="preserve">N </w:t>
            </w:r>
            <w:proofErr w:type="spellStart"/>
            <w:r w:rsidRPr="00811A51">
              <w:rPr>
                <w:rFonts w:ascii="Calibri" w:hAnsi="Calibri" w:cs="Calibri"/>
                <w:sz w:val="24"/>
                <w:szCs w:val="24"/>
              </w:rPr>
              <w:t>Ideson</w:t>
            </w:r>
            <w:proofErr w:type="spellEnd"/>
            <w:r w:rsidRPr="00811A51">
              <w:rPr>
                <w:rFonts w:ascii="Calibri" w:hAnsi="Calibri" w:cs="Calibri"/>
                <w:sz w:val="24"/>
                <w:szCs w:val="24"/>
              </w:rPr>
              <w:t xml:space="preserve"> (expenses)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510.38</w:t>
            </w:r>
          </w:p>
        </w:tc>
      </w:tr>
      <w:tr w:rsidR="00811A51" w:rsidRPr="00811A51" w:rsidTr="003113E3"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KALC (subscription)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51" w:rsidRPr="00811A51" w:rsidRDefault="00811A51" w:rsidP="00811A5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11A51">
              <w:rPr>
                <w:rFonts w:ascii="Calibri" w:hAnsi="Calibri" w:cs="Calibri"/>
                <w:sz w:val="24"/>
                <w:szCs w:val="24"/>
              </w:rPr>
              <w:t>493.80</w:t>
            </w:r>
          </w:p>
        </w:tc>
      </w:tr>
    </w:tbl>
    <w:p w:rsidR="00811A51" w:rsidRPr="00811A51" w:rsidRDefault="00811A51" w:rsidP="00811A51">
      <w:pPr>
        <w:spacing w:after="0" w:line="240" w:lineRule="auto"/>
        <w:rPr>
          <w:sz w:val="24"/>
          <w:szCs w:val="24"/>
        </w:rPr>
      </w:pPr>
    </w:p>
    <w:sectPr w:rsidR="00811A51" w:rsidRPr="00811A51" w:rsidSect="00811A5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6780D"/>
    <w:rsid w:val="00122895"/>
    <w:rsid w:val="004D2854"/>
    <w:rsid w:val="00593F11"/>
    <w:rsid w:val="00811A51"/>
    <w:rsid w:val="00B14E8A"/>
    <w:rsid w:val="00D6780D"/>
    <w:rsid w:val="00E4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1158</Characters>
  <Application>Microsoft Office Word</Application>
  <DocSecurity>0</DocSecurity>
  <Lines>9</Lines>
  <Paragraphs>2</Paragraphs>
  <ScaleCrop>false</ScaleCrop>
  <Company>Hewlett-Packard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Wood</dc:creator>
  <cp:lastModifiedBy>Susan Wood</cp:lastModifiedBy>
  <cp:revision>3</cp:revision>
  <dcterms:created xsi:type="dcterms:W3CDTF">2021-01-06T21:57:00Z</dcterms:created>
  <dcterms:modified xsi:type="dcterms:W3CDTF">2021-05-05T19:19:00Z</dcterms:modified>
</cp:coreProperties>
</file>